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D46" w:rsidRPr="00285D46" w:rsidRDefault="00285D46" w:rsidP="00285D4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285D46">
        <w:rPr>
          <w:rFonts w:eastAsia="Times New Roman" w:cstheme="minorHAnsi"/>
          <w:b/>
          <w:bCs/>
          <w:sz w:val="34"/>
          <w:szCs w:val="24"/>
        </w:rPr>
        <w:t>Employee Incident Report Form</w:t>
      </w:r>
    </w:p>
    <w:p w:rsidR="00285D46" w:rsidRDefault="00285D46" w:rsidP="00285D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5D46">
        <w:rPr>
          <w:rFonts w:eastAsia="Times New Roman" w:cstheme="minorHAnsi"/>
          <w:b/>
          <w:bCs/>
          <w:sz w:val="24"/>
          <w:szCs w:val="24"/>
        </w:rPr>
        <w:t>Section 1: Basic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85D4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Date of Report</w:t>
            </w:r>
          </w:p>
        </w:tc>
        <w:tc>
          <w:tcPr>
            <w:tcW w:w="2543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October 10, 2025</w:t>
            </w:r>
          </w:p>
        </w:tc>
        <w:tc>
          <w:tcPr>
            <w:tcW w:w="2547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</w:t>
            </w:r>
          </w:p>
        </w:tc>
        <w:tc>
          <w:tcPr>
            <w:tcW w:w="241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</w:tr>
      <w:tr w:rsidR="00285D4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EMP-045</w:t>
            </w:r>
          </w:p>
        </w:tc>
        <w:tc>
          <w:tcPr>
            <w:tcW w:w="2547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285D4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  <w:tc>
          <w:tcPr>
            <w:tcW w:w="2547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Laura Johnson</w:t>
            </w:r>
          </w:p>
        </w:tc>
      </w:tr>
    </w:tbl>
    <w:p w:rsidR="00285D46" w:rsidRPr="00285D46" w:rsidRDefault="00285D46" w:rsidP="00285D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5D4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285D46" w:rsidRDefault="00285D46" w:rsidP="00285D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5D46">
        <w:rPr>
          <w:rFonts w:eastAsia="Times New Roman" w:cstheme="minorHAnsi"/>
          <w:b/>
          <w:bCs/>
          <w:sz w:val="24"/>
          <w:szCs w:val="24"/>
        </w:rPr>
        <w:t>Section 2: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85D4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</w:t>
            </w:r>
          </w:p>
        </w:tc>
        <w:tc>
          <w:tcPr>
            <w:tcW w:w="2543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October 9, 2025</w:t>
            </w:r>
          </w:p>
        </w:tc>
        <w:tc>
          <w:tcPr>
            <w:tcW w:w="2547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</w:t>
            </w:r>
          </w:p>
        </w:tc>
        <w:tc>
          <w:tcPr>
            <w:tcW w:w="241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2:15 PM</w:t>
            </w:r>
          </w:p>
        </w:tc>
      </w:tr>
      <w:tr w:rsidR="00285D4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2543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Main Office – Meeting Room B</w:t>
            </w:r>
          </w:p>
        </w:tc>
        <w:tc>
          <w:tcPr>
            <w:tcW w:w="2547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Type of Incident</w:t>
            </w:r>
          </w:p>
        </w:tc>
        <w:tc>
          <w:tcPr>
            <w:tcW w:w="241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 xml:space="preserve">Misconduct / Policy Violation / Safety Breach / Accident </w:t>
            </w:r>
            <w:r w:rsidRPr="00285D46">
              <w:rPr>
                <w:rFonts w:eastAsia="Times New Roman" w:cstheme="minorHAnsi"/>
                <w:i/>
                <w:iCs/>
                <w:sz w:val="24"/>
                <w:szCs w:val="24"/>
              </w:rPr>
              <w:t>(select one)</w:t>
            </w:r>
          </w:p>
        </w:tc>
      </w:tr>
      <w:tr w:rsidR="00285D4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Persons Involved</w:t>
            </w:r>
          </w:p>
        </w:tc>
        <w:tc>
          <w:tcPr>
            <w:tcW w:w="2543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John Smith, Emily Carter</w:t>
            </w:r>
          </w:p>
        </w:tc>
        <w:tc>
          <w:tcPr>
            <w:tcW w:w="2547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Witnesses (if any)</w:t>
            </w:r>
          </w:p>
        </w:tc>
        <w:tc>
          <w:tcPr>
            <w:tcW w:w="241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Michael Brown</w:t>
            </w:r>
          </w:p>
        </w:tc>
      </w:tr>
      <w:tr w:rsidR="00285D46" w:rsidRPr="008D757E" w:rsidTr="009C6AB0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Incident</w:t>
            </w:r>
          </w:p>
        </w:tc>
        <w:tc>
          <w:tcPr>
            <w:tcW w:w="7508" w:type="dxa"/>
            <w:gridSpan w:val="3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During a team meeting, the employee raised his voice and used inappropriate language towards a colleague, violating company conduct policy.</w:t>
            </w:r>
          </w:p>
        </w:tc>
      </w:tr>
    </w:tbl>
    <w:p w:rsidR="00285D46" w:rsidRPr="00285D46" w:rsidRDefault="00285D46" w:rsidP="00285D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5D4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85D46" w:rsidRDefault="00285D46" w:rsidP="00285D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5D46">
        <w:rPr>
          <w:rFonts w:eastAsia="Times New Roman" w:cstheme="minorHAnsi"/>
          <w:b/>
          <w:bCs/>
          <w:sz w:val="24"/>
          <w:szCs w:val="24"/>
        </w:rPr>
        <w:t>Section 3: Immediate Action Taken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285D46" w:rsidRPr="008360F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285D46" w:rsidRPr="00285D46" w:rsidRDefault="00285D46" w:rsidP="00285D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285D46" w:rsidRPr="008360F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Action Taken by Supervisor</w:t>
            </w:r>
          </w:p>
        </w:tc>
        <w:tc>
          <w:tcPr>
            <w:tcW w:w="750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Employee was verbally warned and asked to leave the meeting room to de-escalate the situation.</w:t>
            </w:r>
          </w:p>
        </w:tc>
      </w:tr>
      <w:tr w:rsidR="00285D46" w:rsidRPr="008360F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Medical Assistance Required?</w:t>
            </w:r>
          </w:p>
        </w:tc>
        <w:tc>
          <w:tcPr>
            <w:tcW w:w="750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285D46" w:rsidRPr="008360FE" w:rsidTr="00584FE4">
        <w:trPr>
          <w:trHeight w:val="536"/>
        </w:trPr>
        <w:tc>
          <w:tcPr>
            <w:tcW w:w="246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Security or HR Notified?</w:t>
            </w:r>
          </w:p>
        </w:tc>
        <w:tc>
          <w:tcPr>
            <w:tcW w:w="7508" w:type="dxa"/>
            <w:vAlign w:val="center"/>
          </w:tcPr>
          <w:p w:rsidR="00285D46" w:rsidRPr="00285D46" w:rsidRDefault="00285D46" w:rsidP="00285D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Yes – HR Department informed at 3:00 PM</w:t>
            </w:r>
          </w:p>
        </w:tc>
      </w:tr>
    </w:tbl>
    <w:p w:rsidR="00285D46" w:rsidRPr="00285D46" w:rsidRDefault="00285D46" w:rsidP="00285D46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285D4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bookmarkEnd w:id="0"/>
    <w:p w:rsidR="00285D46" w:rsidRDefault="00285D46" w:rsidP="00285D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5D46">
        <w:rPr>
          <w:rFonts w:eastAsia="Times New Roman" w:cstheme="minorHAnsi"/>
          <w:b/>
          <w:bCs/>
          <w:sz w:val="24"/>
          <w:szCs w:val="24"/>
        </w:rPr>
        <w:t>Section 4: Follow-Up and Recommendations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474046" w:rsidRPr="00285D46" w:rsidTr="00584FE4">
        <w:trPr>
          <w:trHeight w:val="536"/>
        </w:trPr>
        <w:tc>
          <w:tcPr>
            <w:tcW w:w="2468" w:type="dxa"/>
            <w:vAlign w:val="center"/>
          </w:tcPr>
          <w:p w:rsidR="00474046" w:rsidRPr="00285D46" w:rsidRDefault="00474046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508" w:type="dxa"/>
            <w:vAlign w:val="center"/>
          </w:tcPr>
          <w:p w:rsidR="00474046" w:rsidRPr="00285D46" w:rsidRDefault="00474046" w:rsidP="00584FE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474046" w:rsidRPr="00285D46" w:rsidTr="00584FE4">
        <w:trPr>
          <w:trHeight w:val="536"/>
        </w:trPr>
        <w:tc>
          <w:tcPr>
            <w:tcW w:w="246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Further Investigation Needed?</w:t>
            </w:r>
          </w:p>
        </w:tc>
        <w:tc>
          <w:tcPr>
            <w:tcW w:w="750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474046" w:rsidRPr="00285D46" w:rsidTr="00584FE4">
        <w:trPr>
          <w:trHeight w:val="536"/>
        </w:trPr>
        <w:tc>
          <w:tcPr>
            <w:tcW w:w="246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Recommended Corrective Action</w:t>
            </w:r>
          </w:p>
        </w:tc>
        <w:tc>
          <w:tcPr>
            <w:tcW w:w="750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Formal written warning and mandatory conduct training session.</w:t>
            </w:r>
          </w:p>
        </w:tc>
      </w:tr>
      <w:tr w:rsidR="00474046" w:rsidRPr="00285D46" w:rsidTr="00584FE4">
        <w:trPr>
          <w:trHeight w:val="536"/>
        </w:trPr>
        <w:tc>
          <w:tcPr>
            <w:tcW w:w="246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Comments</w:t>
            </w:r>
          </w:p>
        </w:tc>
        <w:tc>
          <w:tcPr>
            <w:tcW w:w="750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Employee has shown frustration in previous meetings. Recommend counseling session.</w:t>
            </w:r>
          </w:p>
        </w:tc>
      </w:tr>
      <w:tr w:rsidR="00474046" w:rsidRPr="00285D46" w:rsidTr="00584FE4">
        <w:trPr>
          <w:trHeight w:val="536"/>
        </w:trPr>
        <w:tc>
          <w:tcPr>
            <w:tcW w:w="246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Employee’s Comments (if applicable)</w:t>
            </w:r>
          </w:p>
        </w:tc>
        <w:tc>
          <w:tcPr>
            <w:tcW w:w="7508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Employee apologized for the outburst and agreed to attend the conduct training.</w:t>
            </w:r>
          </w:p>
        </w:tc>
      </w:tr>
    </w:tbl>
    <w:p w:rsidR="00285D46" w:rsidRPr="00285D46" w:rsidRDefault="00285D46" w:rsidP="00285D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5D4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85D46" w:rsidRDefault="00285D46" w:rsidP="00285D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5D46">
        <w:rPr>
          <w:rFonts w:eastAsia="Times New Roman" w:cstheme="minorHAnsi"/>
          <w:b/>
          <w:bCs/>
          <w:sz w:val="24"/>
          <w:szCs w:val="24"/>
        </w:rPr>
        <w:t>Section 5: Authorization and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474046" w:rsidRPr="008D757E" w:rsidTr="00584FE4">
        <w:trPr>
          <w:trHeight w:val="536"/>
        </w:trPr>
        <w:tc>
          <w:tcPr>
            <w:tcW w:w="5011" w:type="dxa"/>
            <w:vAlign w:val="center"/>
          </w:tcPr>
          <w:p w:rsidR="00474046" w:rsidRPr="00285D46" w:rsidRDefault="00474046" w:rsidP="004740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4965" w:type="dxa"/>
            <w:vAlign w:val="center"/>
          </w:tcPr>
          <w:p w:rsidR="00474046" w:rsidRPr="00285D46" w:rsidRDefault="00474046" w:rsidP="0047404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Signature / Date</w:t>
            </w:r>
          </w:p>
        </w:tc>
      </w:tr>
      <w:tr w:rsidR="00474046" w:rsidRPr="008D757E" w:rsidTr="00584FE4">
        <w:trPr>
          <w:trHeight w:val="536"/>
        </w:trPr>
        <w:tc>
          <w:tcPr>
            <w:tcW w:w="5011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Prepared By (Name &amp; Signature)</w:t>
            </w:r>
          </w:p>
        </w:tc>
        <w:tc>
          <w:tcPr>
            <w:tcW w:w="4965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Laura Johnson – 10/10/2025</w:t>
            </w:r>
          </w:p>
        </w:tc>
      </w:tr>
      <w:tr w:rsidR="00474046" w:rsidRPr="008D757E" w:rsidTr="00584FE4">
        <w:trPr>
          <w:trHeight w:val="536"/>
        </w:trPr>
        <w:tc>
          <w:tcPr>
            <w:tcW w:w="5011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Reviewed By (HR Representative)</w:t>
            </w:r>
          </w:p>
        </w:tc>
        <w:tc>
          <w:tcPr>
            <w:tcW w:w="4965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Daniel Lee – 10/11/2025</w:t>
            </w:r>
          </w:p>
        </w:tc>
      </w:tr>
      <w:tr w:rsidR="00474046" w:rsidRPr="008D757E" w:rsidTr="00584FE4">
        <w:trPr>
          <w:trHeight w:val="536"/>
        </w:trPr>
        <w:tc>
          <w:tcPr>
            <w:tcW w:w="5011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b/>
                <w:bCs/>
                <w:sz w:val="24"/>
                <w:szCs w:val="24"/>
              </w:rPr>
              <w:t>Employee Acknowledgment</w:t>
            </w:r>
          </w:p>
        </w:tc>
        <w:tc>
          <w:tcPr>
            <w:tcW w:w="4965" w:type="dxa"/>
            <w:vAlign w:val="center"/>
          </w:tcPr>
          <w:p w:rsidR="00474046" w:rsidRPr="00285D46" w:rsidRDefault="00474046" w:rsidP="00474046">
            <w:pPr>
              <w:rPr>
                <w:rFonts w:eastAsia="Times New Roman" w:cstheme="minorHAnsi"/>
                <w:sz w:val="24"/>
                <w:szCs w:val="24"/>
              </w:rPr>
            </w:pPr>
            <w:r w:rsidRPr="00285D46">
              <w:rPr>
                <w:rFonts w:eastAsia="Times New Roman" w:cstheme="minorHAnsi"/>
                <w:sz w:val="24"/>
                <w:szCs w:val="24"/>
              </w:rPr>
              <w:t>John Smith – 10/11/2025</w:t>
            </w:r>
          </w:p>
        </w:tc>
      </w:tr>
    </w:tbl>
    <w:p w:rsidR="00285D46" w:rsidRPr="00285D46" w:rsidRDefault="00285D46" w:rsidP="00285D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85D4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285D46" w:rsidRPr="00285D46" w:rsidRDefault="00285D46" w:rsidP="00285D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85D46">
        <w:rPr>
          <w:rFonts w:eastAsia="Times New Roman" w:cstheme="minorHAnsi"/>
          <w:b/>
          <w:bCs/>
          <w:sz w:val="24"/>
          <w:szCs w:val="24"/>
        </w:rPr>
        <w:t>Notes:</w:t>
      </w:r>
    </w:p>
    <w:p w:rsidR="00285D46" w:rsidRPr="00285D46" w:rsidRDefault="00285D46" w:rsidP="00285D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5D46">
        <w:rPr>
          <w:rFonts w:eastAsia="Times New Roman" w:cstheme="minorHAnsi"/>
          <w:sz w:val="24"/>
          <w:szCs w:val="24"/>
        </w:rPr>
        <w:t>Keep a digital and printed copy for HR records.</w:t>
      </w:r>
    </w:p>
    <w:p w:rsidR="00285D46" w:rsidRPr="00285D46" w:rsidRDefault="00285D46" w:rsidP="00285D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5D46">
        <w:rPr>
          <w:rFonts w:eastAsia="Times New Roman" w:cstheme="minorHAnsi"/>
          <w:sz w:val="24"/>
          <w:szCs w:val="24"/>
        </w:rPr>
        <w:t>Maintain confidentiality in compliance with data protection and company policy.</w:t>
      </w:r>
    </w:p>
    <w:p w:rsidR="00285D46" w:rsidRPr="00285D46" w:rsidRDefault="00285D46" w:rsidP="00285D4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85D46">
        <w:rPr>
          <w:rFonts w:eastAsia="Times New Roman" w:cstheme="minorHAnsi"/>
          <w:sz w:val="24"/>
          <w:szCs w:val="24"/>
        </w:rPr>
        <w:t>Follow-up actions should be completed within 7 business days.</w:t>
      </w:r>
    </w:p>
    <w:p w:rsidR="00BE16CD" w:rsidRPr="00285D46" w:rsidRDefault="00BE16CD">
      <w:pPr>
        <w:rPr>
          <w:rFonts w:cstheme="minorHAnsi"/>
          <w:sz w:val="24"/>
          <w:szCs w:val="24"/>
        </w:rPr>
      </w:pPr>
    </w:p>
    <w:sectPr w:rsidR="00BE16CD" w:rsidRPr="00285D46" w:rsidSect="00474046">
      <w:footerReference w:type="default" r:id="rId7"/>
      <w:pgSz w:w="12240" w:h="15840"/>
      <w:pgMar w:top="810" w:right="1440" w:bottom="1260" w:left="1440" w:header="720" w:footer="3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155" w:rsidRDefault="00707155" w:rsidP="00474046">
      <w:pPr>
        <w:spacing w:after="0" w:line="240" w:lineRule="auto"/>
      </w:pPr>
      <w:r>
        <w:separator/>
      </w:r>
    </w:p>
  </w:endnote>
  <w:endnote w:type="continuationSeparator" w:id="0">
    <w:p w:rsidR="00707155" w:rsidRDefault="00707155" w:rsidP="0047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046" w:rsidRPr="00474046" w:rsidRDefault="00474046" w:rsidP="00474046">
    <w:pPr>
      <w:pStyle w:val="Footer"/>
      <w:jc w:val="right"/>
      <w:rPr>
        <w:i/>
      </w:rPr>
    </w:pPr>
    <w:r w:rsidRPr="00474046">
      <w:rPr>
        <w:i/>
      </w:rPr>
      <w:t>By: wordexceltemplates.com</w:t>
    </w:r>
  </w:p>
  <w:p w:rsidR="00474046" w:rsidRDefault="0047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155" w:rsidRDefault="00707155" w:rsidP="00474046">
      <w:pPr>
        <w:spacing w:after="0" w:line="240" w:lineRule="auto"/>
      </w:pPr>
      <w:r>
        <w:separator/>
      </w:r>
    </w:p>
  </w:footnote>
  <w:footnote w:type="continuationSeparator" w:id="0">
    <w:p w:rsidR="00707155" w:rsidRDefault="00707155" w:rsidP="00474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C1D01"/>
    <w:multiLevelType w:val="multilevel"/>
    <w:tmpl w:val="D7764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941931"/>
    <w:multiLevelType w:val="multilevel"/>
    <w:tmpl w:val="67C4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46"/>
    <w:rsid w:val="00285D46"/>
    <w:rsid w:val="00413A57"/>
    <w:rsid w:val="00474046"/>
    <w:rsid w:val="0070715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A4F5C2"/>
  <w15:chartTrackingRefBased/>
  <w15:docId w15:val="{CA685763-7437-4D05-AC56-D2EE25D1F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5D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85D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85D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85D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85D46"/>
    <w:rPr>
      <w:b/>
      <w:bCs/>
    </w:rPr>
  </w:style>
  <w:style w:type="character" w:styleId="Emphasis">
    <w:name w:val="Emphasis"/>
    <w:basedOn w:val="DefaultParagraphFont"/>
    <w:uiPriority w:val="20"/>
    <w:qFormat/>
    <w:rsid w:val="00285D4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285D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285D46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85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046"/>
  </w:style>
  <w:style w:type="paragraph" w:styleId="Footer">
    <w:name w:val="footer"/>
    <w:basedOn w:val="Normal"/>
    <w:link w:val="FooterChar"/>
    <w:uiPriority w:val="99"/>
    <w:unhideWhenUsed/>
    <w:rsid w:val="0047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2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8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5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3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2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2025-10-11T05:36:00Z</dcterms:created>
  <dcterms:modified xsi:type="dcterms:W3CDTF">2025-10-11T05:48:00Z</dcterms:modified>
</cp:coreProperties>
</file>